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545" w:rsidRPr="005853D4" w:rsidRDefault="00752545" w:rsidP="005853D4">
      <w:pPr>
        <w:rPr>
          <w:sz w:val="2"/>
        </w:rPr>
      </w:pPr>
    </w:p>
    <w:p w:rsidR="005144AD" w:rsidRDefault="000E59D3">
      <w:pPr>
        <w:pStyle w:val="Title-temp"/>
        <w:ind w:left="210" w:right="210"/>
        <w:rPr>
          <w:lang w:eastAsia="ko-KR"/>
        </w:rPr>
      </w:pPr>
      <w:r>
        <w:rPr>
          <w:lang w:eastAsia="ko-KR"/>
        </w:rPr>
        <w:t>2020</w:t>
      </w:r>
      <w:r>
        <w:rPr>
          <w:lang w:eastAsia="ko-KR"/>
        </w:rPr>
        <w:t>학년도</w:t>
      </w:r>
      <w:r>
        <w:rPr>
          <w:lang w:eastAsia="ko-KR"/>
        </w:rPr>
        <w:t xml:space="preserve"> </w:t>
      </w:r>
      <w:r>
        <w:rPr>
          <w:lang w:eastAsia="ko-KR"/>
        </w:rPr>
        <w:t>학교</w:t>
      </w:r>
      <w:r>
        <w:rPr>
          <w:lang w:eastAsia="ko-KR"/>
        </w:rPr>
        <w:t xml:space="preserve"> </w:t>
      </w:r>
      <w:r>
        <w:rPr>
          <w:lang w:eastAsia="ko-KR"/>
        </w:rPr>
        <w:t>교육과정</w:t>
      </w:r>
      <w:r>
        <w:rPr>
          <w:lang w:eastAsia="ko-KR"/>
        </w:rPr>
        <w:t xml:space="preserve"> </w:t>
      </w:r>
      <w:r>
        <w:rPr>
          <w:lang w:eastAsia="ko-KR"/>
        </w:rPr>
        <w:t>평가</w:t>
      </w:r>
      <w:r>
        <w:rPr>
          <w:lang w:eastAsia="ko-KR"/>
        </w:rPr>
        <w:t xml:space="preserve"> </w:t>
      </w:r>
      <w:r>
        <w:rPr>
          <w:lang w:eastAsia="ko-KR"/>
        </w:rPr>
        <w:t>설문</w:t>
      </w:r>
      <w:r>
        <w:rPr>
          <w:lang w:eastAsia="ko-KR"/>
        </w:rPr>
        <w:t>(</w:t>
      </w:r>
      <w:r>
        <w:rPr>
          <w:lang w:eastAsia="ko-KR"/>
        </w:rPr>
        <w:t>초등</w:t>
      </w:r>
      <w:r>
        <w:rPr>
          <w:lang w:eastAsia="ko-KR"/>
        </w:rPr>
        <w:t xml:space="preserve"> </w:t>
      </w:r>
      <w:r>
        <w:rPr>
          <w:lang w:eastAsia="ko-KR"/>
        </w:rPr>
        <w:t>교사용</w:t>
      </w:r>
      <w:r>
        <w:rPr>
          <w:lang w:eastAsia="ko-KR"/>
        </w:rPr>
        <w:t>)</w:t>
      </w:r>
    </w:p>
    <w:p w:rsidR="005144AD" w:rsidRDefault="005144AD">
      <w:pPr>
        <w:pStyle w:val="Title-temp"/>
        <w:ind w:left="210" w:right="210"/>
        <w:rPr>
          <w:lang w:eastAsia="ko-KR"/>
        </w:rPr>
      </w:pPr>
    </w:p>
    <w:p w:rsidR="005144AD" w:rsidRDefault="005144AD">
      <w:pPr>
        <w:pStyle w:val="Title-temp"/>
        <w:ind w:left="210" w:right="210"/>
        <w:rPr>
          <w:lang w:eastAsia="ko-KR"/>
        </w:rPr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Q1:학교 학사일정 편성․운영에 대하여 그 내용을 잘 홍보하고 의견을 적절히 수렴하였다.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b53631f2d66be978d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41"/>
        <w:gridCol w:w="1141"/>
        <w:gridCol w:w="1141"/>
        <w:gridCol w:w="1112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16.67%    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13.33%    4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66.67%    20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Q2:보결수업배정 및 보결수업 수당이 잘 지급되었다.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d92beb50a5745b3fa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7"/>
        <w:gridCol w:w="1139"/>
        <w:gridCol w:w="1139"/>
        <w:gridCol w:w="1128"/>
        <w:gridCol w:w="1139"/>
        <w:gridCol w:w="1139"/>
        <w:gridCol w:w="1118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lastRenderedPageBreak/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16.67%    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16.67%    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20.00%    6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43.33%    13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3.57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Q3:저소득층 학비지원에 대해 학부모에게 잘 안내하고 절차에 따라 진행되어 적절히 학비지원이 이루어졌다.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f3631f2d5233a7507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83.33%    25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4.6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Q4:장애학생에 대한 이해와 배려를 바탕으로 한 통합교육과 특수교육이 잘 운영되었다.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f3631f2d630214a7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lastRenderedPageBreak/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Q5:금년의 학교운영 및 교육활동이 코로나19로 인한 변화에 맞게 새로운 교육 계획으로 충실하게 운영되었다.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03631f2d6f0aa9519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4.83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Q6:독도 교육의 시기와 방법, 교육내용이 적절하였다.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092beb5093433c23b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86.67%    26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4.67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lastRenderedPageBreak/>
        <w:t>Q7:자율장학은 교실수업개선과 교사의 전문성 향상을 위해 잘 운영되었다.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f3631f2d630214a7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Q8:전문적 학습공동체 연구활동의 조직 방법과 운영이 적절하였다.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13631f2d4befb2e75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Q9:학습준비물 신청 및 구입시기, 학급 운영비 지급 방법이 적절하였다.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23631f2d555f7c60b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20.00%    6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20.00%    6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56.67%    17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Pr="0091731C" w:rsidRDefault="000E59D3">
      <w:pPr>
        <w:pStyle w:val="question-temp"/>
        <w:rPr>
          <w:rFonts w:eastAsia="맑은 고딕" w:hint="eastAsia"/>
          <w:lang w:eastAsia="ko-KR"/>
        </w:rPr>
      </w:pPr>
      <w:r>
        <w:rPr>
          <w:lang w:eastAsia="ko-KR"/>
        </w:rPr>
        <w:t>Q10:교수활동 지원을 위한 교수학습사이트 지원은 적절하게 진행되었다</w:t>
      </w:r>
      <w:r w:rsidR="0091731C">
        <w:rPr>
          <w:lang w:eastAsia="ko-KR"/>
        </w:rPr>
        <w:t>.</w:t>
      </w:r>
      <w:bookmarkStart w:id="0" w:name="_GoBack"/>
      <w:bookmarkEnd w:id="0"/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23631f2d6b6832af5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41"/>
        <w:gridCol w:w="1131"/>
        <w:gridCol w:w="1141"/>
        <w:gridCol w:w="1122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10.00%    3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83.33%    25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4.57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Q11:등교(외국어 및 전담교사), 점심‧하교시간(담임교사) 밀착생활지도가 잘 진행되었다.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33631f2d761fc8a78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Q12:학교폭력 예방교육(동영상 및 PPT교육, 폭력예방 설문지조사, 가정통신문 발송 등)이 잘 실시되었다.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392beb507ada49198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4.73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Q13:화재, 통학 버스 사고, 지진 등의 안전 재난대피 교육의 시기와 방법이 적절하였다.(올해는 COVID 19로 훈련대신 교육만 실시)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492beb5093433c23d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31"/>
        <w:gridCol w:w="1141"/>
        <w:gridCol w:w="1141"/>
        <w:gridCol w:w="1122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10.00%    3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86.67%    26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Q14:통학 차량내 안전과 학교버스규정 준수를 위한 지속적인 지도(가정통신문 발송 및 담임지도)가 적절한 시기와 방법으로 이루어졌다.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492beb50aa3d678bf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31"/>
        <w:gridCol w:w="1141"/>
        <w:gridCol w:w="1141"/>
        <w:gridCol w:w="1122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13.33%    4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80.00%    24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4.67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Q15:2학기에 실시된 성교육(2시간-올바른 성 개념과 바른 가치관 확립을 목표로 함)의 내용과 양이 적절하다.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53631f2d482f60c5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83.33%    25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4.67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Q16:정규 수업 후 진행하는 방과 후 프로그램 강좌 선정 및 운영이 적절하였다.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53631f2d5ba687e1f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86.67%    26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4.73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Q17:학기별로 조직하고 매월 운영하고 있는 학급어린이회 및 전교어린이회 활동이 잘 진행되었다.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53631f2d72332b04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Q18:전교어린이회 임원의 봉사로 이루어진 ‘교내 캠페인’ 활동이 잘 실시되었다.(학기당 1회)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692beb5093433c240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86.67%    26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Q19:학교 특색인 SKSS 표창의 횟수(현재 3회-6,9,11월 표창)가 적절하였다.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692beb50aa3d678c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83.33%    25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4.63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Q20:학년별로 창체교육(동아리 활동)이 잘 실시되었다.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f3631f2d630214a7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Q21:학예발표회 운영 및 프로그램이 적절하였다.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f3631f2d630214a7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Q22:1,2학년군(태권도), 3,4학년군(오카리나), 5,6학년군(사물놀이)을 대상으로 한 학교특색사업이 잘 진행되었다.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83631f2d4befb2e78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4.73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Q23:학교에서 시행하고 있는 독서활동상 제도가 잘 진행되었다.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13631f2d4befb2e75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Q24:학년별 도서실 이용 최다 도서 대출자를 대상으로 선정하는 독서 으뜸이 제도가 잘 진행되었다.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13631f2d4befb2e75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Q25:매 학기 1회 실시하는 담임교사와 외국어 전담 교사에 대한 학부모 상담이 잘 진행되었다.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53631f2d72332b04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Q26:매주 금요일마다 이루어지는 주간학습안내문(한․영․중)이 잘 진행되었다.(1~6학년 학교홈페이지에 공지)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33631f2d761fc8a78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Q27:3~6학년 과학 실험 준비물 구입 및 과학실 실험 수업이 잘 진행되었다.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a92beb508e74655fd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31"/>
        <w:gridCol w:w="1141"/>
        <w:gridCol w:w="1141"/>
        <w:gridCol w:w="1122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16.67%    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70.00%    21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Q28:수행평가, 성취도 평가는 기준에 맞게 공정한 방식으로 진행되었다.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392beb507ada49198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4.73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Q29:초등중국어 수업시수가 1∼2학년이 주 3시간, 3∼6학년이 주 5시간으로 적절히 운영되었다.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392beb507ada49198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4.73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Q30:현재 쓰고 있는 1~4학년의 标准中文, 语文과 5,6학년 轻松学汉语,语文 교재의 내용이 적절하였다.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c3631f2d482f60c58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Q31:매 단원 중국어 평가영역으로 읽기, 외우기, 말하기 및 듣기, 받아쓰기가 잘 실시되었다.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33631f2d761fc8a78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Q32:2학기에 3학년을 대상으로 하는 중국 고시 낭송대회가 잘 진행되었다.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33631f2d761fc8a78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93.33%    28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Q33:학기당 2회 듣기, 말하기, 읽기, 쓰기영역을 평가하는 영어 단원 평가는 평가횟수와 평가 방법이 적절하다.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f3631f2d630214a7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Q34:학년 말에 1회 실시되는 수준별 분반을 위한 레벨테스트(듣기, 읽기, 쓰기영역)는 평가횟수와 방법이 적절하다.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bff3631f2d630214a7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4"/>
        <w:gridCol w:w="1134"/>
        <w:gridCol w:w="1134"/>
        <w:gridCol w:w="1134"/>
        <w:gridCol w:w="1143"/>
        <w:gridCol w:w="1115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6.67%     2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4.8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Q35:각 반에서 진행되는 spelling test가 적절하게 진행되었다.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13631f2d4befb2e75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3"/>
        <w:gridCol w:w="1132"/>
        <w:gridCol w:w="1132"/>
        <w:gridCol w:w="1132"/>
        <w:gridCol w:w="1142"/>
        <w:gridCol w:w="1123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90.00%    27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Q36:A, B, C, D 4개의 수준으로 나누어 진행되는 분반 단계의 개수가 적절하다.</w:t>
      </w:r>
    </w:p>
    <w:p w:rsidR="005144AD" w:rsidRDefault="000E59D3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0f92beb50c71b008d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2"/>
        <w:gridCol w:w="1132"/>
        <w:gridCol w:w="1132"/>
        <w:gridCol w:w="1142"/>
        <w:gridCol w:w="1142"/>
        <w:gridCol w:w="1114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10.00%    3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83.33%    25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question-temp"/>
        <w:rPr>
          <w:lang w:eastAsia="ko-KR"/>
        </w:rPr>
      </w:pPr>
      <w:r>
        <w:rPr>
          <w:lang w:eastAsia="ko-KR"/>
        </w:rPr>
        <w:t>Q37:온라인독서프로그램 라즈키즈 웹사이트가 효과적으로 활용되었다.</w:t>
      </w:r>
    </w:p>
    <w:p w:rsidR="005144AD" w:rsidRDefault="000E59D3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dc103631f2d5f94147d7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5"/>
        <w:gridCol w:w="1132"/>
        <w:gridCol w:w="1132"/>
        <w:gridCol w:w="1142"/>
        <w:gridCol w:w="1132"/>
        <w:gridCol w:w="1142"/>
        <w:gridCol w:w="1114"/>
      </w:tblGrid>
      <w:tr w:rsidR="005144AD" w:rsidTr="00514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5144AD" w:rsidRDefault="000E59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5144AD" w:rsidTr="00514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5144AD" w:rsidRDefault="000E59D3">
            <w:r>
              <w:t>选项1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0.00%     0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16.67%    5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3.33%     1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76.67%    23</w:t>
            </w:r>
          </w:p>
        </w:tc>
        <w:tc>
          <w:tcPr>
            <w:tcW w:w="1187" w:type="dxa"/>
          </w:tcPr>
          <w:p w:rsidR="005144AD" w:rsidRDefault="000E5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4.5</w:t>
            </w:r>
          </w:p>
        </w:tc>
      </w:tr>
    </w:tbl>
    <w:p w:rsidR="005144AD" w:rsidRDefault="000E59D3">
      <w:pPr>
        <w:pStyle w:val="option-temp"/>
        <w:ind w:left="210" w:right="210"/>
      </w:pPr>
      <w:r>
        <w:t xml:space="preserve">  回答人数30</w:t>
      </w:r>
    </w:p>
    <w:p w:rsidR="005144AD" w:rsidRDefault="005144AD">
      <w:pPr>
        <w:pStyle w:val="question-temp"/>
      </w:pPr>
    </w:p>
    <w:p w:rsidR="005144AD" w:rsidRDefault="000E59D3">
      <w:pPr>
        <w:pStyle w:val="option-temp"/>
        <w:ind w:left="210" w:right="210"/>
      </w:pPr>
      <w:r>
        <w:t>受访人数30</w:t>
      </w:r>
    </w:p>
    <w:p w:rsidR="009334DE" w:rsidRDefault="009334DE">
      <w:pPr>
        <w:pStyle w:val="option-temp"/>
        <w:ind w:left="210" w:right="210"/>
      </w:pPr>
    </w:p>
    <w:p w:rsidR="009334DE" w:rsidRDefault="009334DE" w:rsidP="009334DE">
      <w:pPr>
        <w:pStyle w:val="question-temp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주관식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설문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결과는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종합적으로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검토하여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학교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의견에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적극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반영할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예정임</w:t>
      </w:r>
      <w:r>
        <w:rPr>
          <w:rFonts w:eastAsia="맑은 고딕" w:hint="eastAsia"/>
          <w:lang w:eastAsia="ko-KR"/>
        </w:rPr>
        <w:t xml:space="preserve"> </w:t>
      </w:r>
    </w:p>
    <w:p w:rsidR="005144AD" w:rsidRPr="009334DE" w:rsidRDefault="005144AD">
      <w:pPr>
        <w:pStyle w:val="question-temp"/>
        <w:rPr>
          <w:lang w:eastAsia="ko-KR"/>
        </w:rPr>
      </w:pPr>
    </w:p>
    <w:sectPr w:rsidR="005144AD" w:rsidRPr="009334DE" w:rsidSect="00871658">
      <w:foot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89A" w:rsidRDefault="00A1589A" w:rsidP="00F83959">
      <w:r>
        <w:separator/>
      </w:r>
    </w:p>
  </w:endnote>
  <w:endnote w:type="continuationSeparator" w:id="0">
    <w:p w:rsidR="00A1589A" w:rsidRDefault="00A1589A" w:rsidP="00F8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D27" w:rsidRDefault="00B76D27">
    <w:pPr>
      <w:pStyle w:val="a4"/>
      <w:pBdr>
        <w:bottom w:val="single" w:sz="12" w:space="1" w:color="auto"/>
      </w:pBdr>
    </w:pPr>
  </w:p>
  <w:p w:rsidR="00B76D27" w:rsidRDefault="00B76D27">
    <w:pPr>
      <w:pStyle w:val="a4"/>
    </w:pPr>
    <w:r w:rsidRPr="00E20A73">
      <w:rPr>
        <w:rFonts w:ascii="Microsoft YaHei" w:eastAsia="Microsoft YaHei" w:hAnsi="Microsoft YaHei" w:hint="eastAsia"/>
        <w:color w:val="595959" w:themeColor="text1" w:themeTint="A6"/>
      </w:rPr>
      <w:t>由</w:t>
    </w:r>
    <w:r w:rsidRPr="0000600D">
      <w:rPr>
        <w:rFonts w:ascii="Microsoft YaHei" w:eastAsia="Microsoft YaHei" w:hAnsi="Microsoft YaHei" w:hint="eastAsia"/>
        <w:color w:val="000000" w:themeColor="text1"/>
      </w:rPr>
      <w:t>问卷网</w:t>
    </w:r>
    <w:r w:rsidRPr="00E20A73">
      <w:rPr>
        <w:rFonts w:ascii="Microsoft YaHei" w:eastAsia="Microsoft YaHei" w:hAnsi="Microsoft YaHei" w:hint="eastAsia"/>
        <w:color w:val="595959" w:themeColor="text1" w:themeTint="A6"/>
      </w:rPr>
      <w:t>提供支持</w:t>
    </w:r>
    <w:r w:rsidR="00D77903">
      <w:t xml:space="preserve"> </w:t>
    </w:r>
    <w:r w:rsidR="00D77903" w:rsidRPr="00A7180E">
      <w:rPr>
        <w:rStyle w:val="option-tempChar"/>
      </w:rPr>
      <w:t xml:space="preserve"> </w:t>
    </w:r>
    <w:r w:rsidR="00D77903" w:rsidRPr="00A7180E">
      <w:rPr>
        <w:rStyle w:val="option-tempChar"/>
        <w:rFonts w:eastAsiaTheme="minorEastAsia" w:hint="eastAsia"/>
        <w:color w:val="808080" w:themeColor="background1" w:themeShade="80"/>
      </w:rPr>
      <w:t>(请用 Word 2003 以上版本查看，暂不支持WPS)</w:t>
    </w:r>
    <w:r w:rsidR="00D77903">
      <w:rPr>
        <w:rFonts w:hint="eastAsia"/>
      </w:rPr>
      <w:t xml:space="preserve">   </w:t>
    </w:r>
    <w:r>
      <w:t xml:space="preserve">              </w:t>
    </w:r>
    <w:r w:rsidRPr="00052E99">
      <w:rPr>
        <w:color w:val="1F497D" w:themeColor="text2"/>
      </w:rPr>
      <w:t>www.wenjuan.com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89A" w:rsidRDefault="00A1589A" w:rsidP="00F83959">
      <w:r>
        <w:separator/>
      </w:r>
    </w:p>
  </w:footnote>
  <w:footnote w:type="continuationSeparator" w:id="0">
    <w:p w:rsidR="00A1589A" w:rsidRDefault="00A1589A" w:rsidP="00F83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F4620"/>
    <w:multiLevelType w:val="hybridMultilevel"/>
    <w:tmpl w:val="3E34AC00"/>
    <w:lvl w:ilvl="0" w:tplc="996C588A"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59"/>
    <w:rsid w:val="0000600D"/>
    <w:rsid w:val="00052E99"/>
    <w:rsid w:val="00075EA2"/>
    <w:rsid w:val="00094B74"/>
    <w:rsid w:val="000C436E"/>
    <w:rsid w:val="000C6122"/>
    <w:rsid w:val="000D7643"/>
    <w:rsid w:val="000E1D0F"/>
    <w:rsid w:val="000E59D3"/>
    <w:rsid w:val="000F4C6E"/>
    <w:rsid w:val="00195621"/>
    <w:rsid w:val="001A32CF"/>
    <w:rsid w:val="001E3771"/>
    <w:rsid w:val="001F4DA1"/>
    <w:rsid w:val="00214E29"/>
    <w:rsid w:val="0024665E"/>
    <w:rsid w:val="002507C9"/>
    <w:rsid w:val="0028110C"/>
    <w:rsid w:val="00287BC1"/>
    <w:rsid w:val="002E445E"/>
    <w:rsid w:val="0030669D"/>
    <w:rsid w:val="00316C8C"/>
    <w:rsid w:val="00327B68"/>
    <w:rsid w:val="00330796"/>
    <w:rsid w:val="00381195"/>
    <w:rsid w:val="003A1958"/>
    <w:rsid w:val="003A59D5"/>
    <w:rsid w:val="003C0187"/>
    <w:rsid w:val="00410549"/>
    <w:rsid w:val="004541C7"/>
    <w:rsid w:val="00495C55"/>
    <w:rsid w:val="00507743"/>
    <w:rsid w:val="00513C06"/>
    <w:rsid w:val="005144AD"/>
    <w:rsid w:val="00525E63"/>
    <w:rsid w:val="00533EE4"/>
    <w:rsid w:val="00563EED"/>
    <w:rsid w:val="005853D4"/>
    <w:rsid w:val="005C3997"/>
    <w:rsid w:val="005E3BA5"/>
    <w:rsid w:val="00602C56"/>
    <w:rsid w:val="0061659C"/>
    <w:rsid w:val="00616D40"/>
    <w:rsid w:val="00617215"/>
    <w:rsid w:val="00646DD1"/>
    <w:rsid w:val="00671D24"/>
    <w:rsid w:val="00691FFF"/>
    <w:rsid w:val="006964E5"/>
    <w:rsid w:val="006B3048"/>
    <w:rsid w:val="006F29C0"/>
    <w:rsid w:val="00705DE9"/>
    <w:rsid w:val="00727B2E"/>
    <w:rsid w:val="00736D23"/>
    <w:rsid w:val="00752545"/>
    <w:rsid w:val="007D3828"/>
    <w:rsid w:val="007E5564"/>
    <w:rsid w:val="0084050C"/>
    <w:rsid w:val="00871658"/>
    <w:rsid w:val="008B4851"/>
    <w:rsid w:val="008C4F0E"/>
    <w:rsid w:val="0091731C"/>
    <w:rsid w:val="00920842"/>
    <w:rsid w:val="009334DE"/>
    <w:rsid w:val="00975E15"/>
    <w:rsid w:val="00997249"/>
    <w:rsid w:val="009B1117"/>
    <w:rsid w:val="009B19D7"/>
    <w:rsid w:val="009C40AF"/>
    <w:rsid w:val="00A13A1F"/>
    <w:rsid w:val="00A1589A"/>
    <w:rsid w:val="00A42028"/>
    <w:rsid w:val="00A7180E"/>
    <w:rsid w:val="00AB6869"/>
    <w:rsid w:val="00AC0982"/>
    <w:rsid w:val="00AF2264"/>
    <w:rsid w:val="00B04087"/>
    <w:rsid w:val="00B2165A"/>
    <w:rsid w:val="00B26280"/>
    <w:rsid w:val="00B26EBB"/>
    <w:rsid w:val="00B4276A"/>
    <w:rsid w:val="00B62996"/>
    <w:rsid w:val="00B76D27"/>
    <w:rsid w:val="00BB1EF9"/>
    <w:rsid w:val="00BE4D43"/>
    <w:rsid w:val="00C12D9C"/>
    <w:rsid w:val="00C214D0"/>
    <w:rsid w:val="00C27B75"/>
    <w:rsid w:val="00C37BCB"/>
    <w:rsid w:val="00C75C1A"/>
    <w:rsid w:val="00C90762"/>
    <w:rsid w:val="00CA7F27"/>
    <w:rsid w:val="00CE32CC"/>
    <w:rsid w:val="00CE644A"/>
    <w:rsid w:val="00D21E60"/>
    <w:rsid w:val="00D261FD"/>
    <w:rsid w:val="00D47F55"/>
    <w:rsid w:val="00D500EF"/>
    <w:rsid w:val="00D65CDF"/>
    <w:rsid w:val="00D733E2"/>
    <w:rsid w:val="00D77903"/>
    <w:rsid w:val="00DA5E7E"/>
    <w:rsid w:val="00DA7C75"/>
    <w:rsid w:val="00E12E16"/>
    <w:rsid w:val="00E20A73"/>
    <w:rsid w:val="00EA5248"/>
    <w:rsid w:val="00EC1F21"/>
    <w:rsid w:val="00EE0DB7"/>
    <w:rsid w:val="00EE15EA"/>
    <w:rsid w:val="00EE4C90"/>
    <w:rsid w:val="00EF13B0"/>
    <w:rsid w:val="00F61666"/>
    <w:rsid w:val="00F83959"/>
    <w:rsid w:val="00FA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B712E"/>
  <w15:docId w15:val="{2C279AD2-F21A-48EF-B067-3A45F475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771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3"/>
    <w:uiPriority w:val="99"/>
    <w:semiHidden/>
    <w:rsid w:val="00F839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9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semiHidden/>
    <w:rsid w:val="00F83959"/>
    <w:rPr>
      <w:sz w:val="18"/>
      <w:szCs w:val="18"/>
    </w:rPr>
  </w:style>
  <w:style w:type="paragraph" w:customStyle="1" w:styleId="Title-temp">
    <w:name w:val="Title-temp"/>
    <w:basedOn w:val="a"/>
    <w:next w:val="a"/>
    <w:link w:val="Title-tempChar"/>
    <w:qFormat/>
    <w:rsid w:val="00E12E16"/>
    <w:pPr>
      <w:spacing w:before="120" w:after="120"/>
      <w:ind w:leftChars="100" w:left="100" w:rightChars="100" w:right="100"/>
      <w:jc w:val="center"/>
    </w:pPr>
    <w:rPr>
      <w:rFonts w:eastAsia="Microsoft YaHei"/>
      <w:sz w:val="24"/>
    </w:rPr>
  </w:style>
  <w:style w:type="character" w:customStyle="1" w:styleId="Title-tempChar">
    <w:name w:val="Title-temp Char"/>
    <w:basedOn w:val="a0"/>
    <w:link w:val="Title-temp"/>
    <w:rsid w:val="00E12E16"/>
    <w:rPr>
      <w:rFonts w:eastAsia="Microsoft YaHei"/>
      <w:sz w:val="24"/>
    </w:rPr>
  </w:style>
  <w:style w:type="paragraph" w:customStyle="1" w:styleId="question-temp">
    <w:name w:val="question-temp"/>
    <w:basedOn w:val="a"/>
    <w:link w:val="question-tempChar"/>
    <w:qFormat/>
    <w:rsid w:val="00513C06"/>
    <w:pPr>
      <w:spacing w:after="60"/>
    </w:pPr>
    <w:rPr>
      <w:rFonts w:ascii="Microsoft YaHei" w:eastAsia="Microsoft YaHei" w:hAnsi="Microsoft YaHei"/>
      <w:sz w:val="18"/>
    </w:rPr>
  </w:style>
  <w:style w:type="paragraph" w:customStyle="1" w:styleId="option-temp">
    <w:name w:val="option-temp"/>
    <w:link w:val="option-tempChar"/>
    <w:qFormat/>
    <w:rsid w:val="001A32CF"/>
    <w:pPr>
      <w:ind w:leftChars="100" w:left="100" w:rightChars="100" w:right="100"/>
    </w:pPr>
    <w:rPr>
      <w:rFonts w:asciiTheme="minorEastAsia" w:hAnsiTheme="minorEastAsia" w:cstheme="minorEastAsia"/>
      <w:color w:val="404040" w:themeColor="text1" w:themeTint="BF"/>
      <w:sz w:val="18"/>
      <w:szCs w:val="18"/>
    </w:rPr>
  </w:style>
  <w:style w:type="paragraph" w:customStyle="1" w:styleId="sign-temp">
    <w:name w:val="sign-temp"/>
    <w:basedOn w:val="option-temp"/>
    <w:next w:val="option-temp"/>
    <w:link w:val="sign-tempChar"/>
    <w:qFormat/>
    <w:rsid w:val="00D65CDF"/>
    <w:rPr>
      <w:sz w:val="28"/>
    </w:rPr>
  </w:style>
  <w:style w:type="character" w:customStyle="1" w:styleId="question-tempChar">
    <w:name w:val="question-temp Char"/>
    <w:basedOn w:val="a0"/>
    <w:link w:val="question-temp"/>
    <w:rsid w:val="00513C06"/>
    <w:rPr>
      <w:rFonts w:ascii="Microsoft YaHei" w:eastAsia="Microsoft YaHei" w:hAnsi="Microsoft YaHei"/>
      <w:sz w:val="18"/>
    </w:rPr>
  </w:style>
  <w:style w:type="character" w:customStyle="1" w:styleId="option-tempChar">
    <w:name w:val="option-temp Char"/>
    <w:basedOn w:val="question-tempChar"/>
    <w:link w:val="option-temp"/>
    <w:rsid w:val="001A32CF"/>
    <w:rPr>
      <w:rFonts w:asciiTheme="minorEastAsia" w:eastAsia="Microsoft YaHei" w:hAnsiTheme="minorEastAsia" w:cstheme="minorEastAsia"/>
      <w:color w:val="404040" w:themeColor="text1" w:themeTint="BF"/>
      <w:sz w:val="18"/>
      <w:szCs w:val="18"/>
    </w:rPr>
  </w:style>
  <w:style w:type="character" w:customStyle="1" w:styleId="sign-tempChar">
    <w:name w:val="sign-temp Char"/>
    <w:basedOn w:val="option-tempChar"/>
    <w:link w:val="sign-temp"/>
    <w:rsid w:val="00D65CDF"/>
    <w:rPr>
      <w:rFonts w:asciiTheme="minorEastAsia" w:eastAsia="Microsoft YaHei" w:hAnsiTheme="minorEastAsia" w:cstheme="minorEastAsia"/>
      <w:color w:val="404040" w:themeColor="text1" w:themeTint="BF"/>
      <w:sz w:val="28"/>
      <w:szCs w:val="18"/>
    </w:rPr>
  </w:style>
  <w:style w:type="table" w:styleId="a5">
    <w:name w:val="Table Grid"/>
    <w:basedOn w:val="a1"/>
    <w:uiPriority w:val="59"/>
    <w:rsid w:val="0092084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2-5">
    <w:name w:val="Medium Shading 2 Accent 5"/>
    <w:basedOn w:val="a1"/>
    <w:uiPriority w:val="64"/>
    <w:rsid w:val="009208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-temp">
    <w:name w:val="Table-temp"/>
    <w:basedOn w:val="a1"/>
    <w:uiPriority w:val="99"/>
    <w:qFormat/>
    <w:rsid w:val="005853D4"/>
    <w:pPr>
      <w:jc w:val="both"/>
    </w:pPr>
    <w:rPr>
      <w:rFonts w:asciiTheme="minorEastAsia" w:hAnsiTheme="minorEastAsia" w:cstheme="minorEastAsia"/>
      <w:color w:val="404040" w:themeColor="text1" w:themeTint="BF"/>
      <w:sz w:val="18"/>
      <w:szCs w:val="15"/>
    </w:rPr>
    <w:tblPr>
      <w:tblInd w:w="3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  <w:tblStylePr w:type="firstCol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</w:style>
  <w:style w:type="paragraph" w:styleId="a6">
    <w:name w:val="No Spacing"/>
    <w:uiPriority w:val="1"/>
    <w:qFormat/>
    <w:rsid w:val="001F4DA1"/>
  </w:style>
  <w:style w:type="table" w:customStyle="1" w:styleId="Table-temp-blank">
    <w:name w:val="Table-temp-blank"/>
    <w:basedOn w:val="a1"/>
    <w:uiPriority w:val="99"/>
    <w:qFormat/>
    <w:rsid w:val="00AC0982"/>
    <w:pPr>
      <w:jc w:val="center"/>
    </w:pPr>
    <w:rPr>
      <w:rFonts w:eastAsia="Microsoft YaHei"/>
      <w:color w:val="404040" w:themeColor="text1" w:themeTint="BF"/>
      <w:sz w:val="15"/>
    </w:rPr>
    <w:tblPr>
      <w:tblInd w:w="3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Row">
      <w:tblPr/>
      <w:tcPr>
        <w:shd w:val="clear" w:color="auto" w:fill="F2F2F2" w:themeFill="background1" w:themeFillShade="F2"/>
      </w:tcPr>
    </w:tblStylePr>
  </w:style>
  <w:style w:type="character" w:styleId="a7">
    <w:name w:val="Subtle Emphasis"/>
    <w:basedOn w:val="a0"/>
    <w:uiPriority w:val="19"/>
    <w:qFormat/>
    <w:rsid w:val="005E3BA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95C0C-1183-4398-AC17-032ED6B1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</dc:creator>
  <cp:keywords/>
  <dc:description/>
  <cp:lastModifiedBy>skspc</cp:lastModifiedBy>
  <cp:revision>4</cp:revision>
  <dcterms:created xsi:type="dcterms:W3CDTF">2020-12-18T06:05:00Z</dcterms:created>
  <dcterms:modified xsi:type="dcterms:W3CDTF">2020-12-18T06:09:00Z</dcterms:modified>
</cp:coreProperties>
</file>